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23377365"/>
        <w:docPartObj>
          <w:docPartGallery w:val="Cover Pages"/>
          <w:docPartUnique/>
        </w:docPartObj>
      </w:sdtPr>
      <w:sdtContent>
        <w:p w:rsidR="00BB6FF2" w:rsidRDefault="00BB6FF2" w:rsidP="000031D5">
          <w:pPr>
            <w:jc w:val="center"/>
          </w:pPr>
        </w:p>
        <w:p w:rsidR="00BB6FF2" w:rsidRDefault="00BB6FF2" w:rsidP="000031D5">
          <w:pPr>
            <w:jc w:val="center"/>
          </w:pPr>
        </w:p>
        <w:p w:rsidR="00BB6FF2" w:rsidRPr="00BB6FF2" w:rsidRDefault="00BB6FF2" w:rsidP="000031D5">
          <w:pPr>
            <w:jc w:val="center"/>
          </w:pPr>
          <w:r>
            <w:rPr>
              <w:noProof/>
            </w:rPr>
            <w:drawing>
              <wp:inline distT="0" distB="0" distL="0" distR="0" wp14:anchorId="4357354D" wp14:editId="03A4ACE8">
                <wp:extent cx="1673501" cy="1281820"/>
                <wp:effectExtent l="0" t="0" r="3175" b="0"/>
                <wp:docPr id="2122418479" name="Εικόνα 1" descr="University of Ioannina - Study in Gree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 of Ioannina - Study in Gree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5732" cy="130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4C8C991" wp14:editId="25E9685D">
                <wp:extent cx="1175657" cy="1175657"/>
                <wp:effectExtent l="0" t="0" r="5715" b="5715"/>
                <wp:docPr id="1107813906" name="Εικόνα 3" descr="Φιλοσοφική Σχολή – Πανεπιστήμιο Ιωαννίνων (Oldsi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Φιλοσοφική Σχολή – Πανεπιστήμιο Ιωαννίνων (Oldsi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657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564D">
            <w:rPr>
              <w:b/>
              <w:bCs/>
              <w:noProof/>
            </w:rPr>
            <w:drawing>
              <wp:inline distT="0" distB="0" distL="0" distR="0">
                <wp:extent cx="1704975" cy="1169477"/>
                <wp:effectExtent l="0" t="0" r="0" b="0"/>
                <wp:docPr id="1475247797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542" cy="11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6FF2" w:rsidRDefault="00BB6FF2" w:rsidP="000031D5">
          <w:pPr>
            <w:jc w:val="center"/>
            <w:rPr>
              <w:rFonts w:ascii="Times New Roman" w:eastAsiaTheme="minorEastAsia" w:hAnsi="Times New Roman" w:cs="Times New Roman"/>
              <w:b/>
              <w:bCs/>
              <w:caps/>
              <w:color w:val="323E4F" w:themeColor="text2" w:themeShade="BF"/>
              <w:kern w:val="0"/>
              <w:sz w:val="48"/>
              <w:szCs w:val="48"/>
              <w:u w:val="single"/>
              <w:lang w:eastAsia="el-GR"/>
              <w14:ligatures w14:val="none"/>
            </w:rPr>
          </w:pPr>
        </w:p>
        <w:p w:rsidR="00BB6FF2" w:rsidRPr="00BB6FF2" w:rsidRDefault="00BB6FF2" w:rsidP="000031D5">
          <w:pPr>
            <w:jc w:val="center"/>
            <w:rPr>
              <w:rFonts w:ascii="Times New Roman" w:eastAsiaTheme="minorEastAsia" w:hAnsi="Times New Roman" w:cs="Times New Roman"/>
              <w:b/>
              <w:bCs/>
              <w:caps/>
              <w:color w:val="323E4F" w:themeColor="text2" w:themeShade="BF"/>
              <w:kern w:val="0"/>
              <w:sz w:val="48"/>
              <w:szCs w:val="48"/>
              <w:u w:val="single"/>
              <w:lang w:eastAsia="el-GR"/>
              <w14:ligatures w14:val="none"/>
            </w:rPr>
          </w:pPr>
          <w:r w:rsidRPr="00BB6FF2">
            <w:rPr>
              <w:rFonts w:ascii="Times New Roman" w:eastAsiaTheme="minorEastAsia" w:hAnsi="Times New Roman" w:cs="Times New Roman"/>
              <w:b/>
              <w:bCs/>
              <w:caps/>
              <w:color w:val="323E4F" w:themeColor="text2" w:themeShade="BF"/>
              <w:kern w:val="0"/>
              <w:sz w:val="48"/>
              <w:szCs w:val="48"/>
              <w:u w:val="single"/>
              <w:lang w:eastAsia="el-GR"/>
              <w14:ligatures w14:val="none"/>
            </w:rPr>
            <w:t>ΟΔΗΓΌΣ ΣΥΓΓΡΑΦΗΣ ΑΝΑΚΟΙΝΩΣΗΣ</w:t>
          </w:r>
        </w:p>
        <w:p w:rsidR="00BB6FF2" w:rsidRPr="00BB6FF2" w:rsidRDefault="00BB6FF2" w:rsidP="000031D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13</w:t>
          </w: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  <w:vertAlign w:val="superscript"/>
            </w:rPr>
            <w:t>Ο</w:t>
          </w: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ΠΑΝΕΛΛΗΝΙΟ ΣΥΝΕΔΡΙΟ ΦΟΙΤΗΤΩΝ ΑΡΧΑΙΟΛΟΓΙΑ</w:t>
          </w:r>
        </w:p>
        <w:p w:rsidR="00BB6FF2" w:rsidRDefault="00BB6FF2" w:rsidP="000031D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</w:rPr>
            <w:t>«</w:t>
          </w:r>
          <w:r w:rsidRPr="00BB6FF2">
            <w:rPr>
              <w:rFonts w:ascii="Times New Roman" w:hAnsi="Times New Roman" w:cs="Times New Roman"/>
              <w:b/>
              <w:bCs/>
              <w:i/>
              <w:iCs/>
              <w:sz w:val="28"/>
              <w:szCs w:val="28"/>
            </w:rPr>
            <w:t>Ο δε πόλεμος… βίαιος διδάσκαλος</w:t>
          </w: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: </w:t>
          </w:r>
          <w:r w:rsidRPr="006C04BC">
            <w:rPr>
              <w:rFonts w:ascii="Times New Roman" w:hAnsi="Times New Roman" w:cs="Times New Roman"/>
              <w:b/>
              <w:bCs/>
              <w:sz w:val="28"/>
              <w:szCs w:val="28"/>
            </w:rPr>
            <w:t>Ο πόλεμος και η βία ως μέσα κατανόησης των αρχαίων και νεότερων κοινωνιών</w:t>
          </w: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</w:rPr>
            <w:t>»</w:t>
          </w:r>
        </w:p>
        <w:p w:rsidR="00BB6FF2" w:rsidRPr="00BB6FF2" w:rsidRDefault="00BB6FF2" w:rsidP="000031D5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 w:rsidRPr="00BB6FF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ΙΩΑΝΝΙΝΑ 2025</w:t>
          </w:r>
        </w:p>
        <w:p w:rsidR="00340E93" w:rsidRPr="00340E93" w:rsidRDefault="00BB6FF2" w:rsidP="000031D5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1137037</wp:posOffset>
                    </wp:positionH>
                    <wp:positionV relativeFrom="page">
                      <wp:posOffset>5899868</wp:posOffset>
                    </wp:positionV>
                    <wp:extent cx="5557520" cy="4118720"/>
                    <wp:effectExtent l="0" t="0" r="5080" b="15240"/>
                    <wp:wrapSquare wrapText="bothSides"/>
                    <wp:docPr id="113" name="Πλαίσιο κειμένου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57520" cy="4118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6FF2" w:rsidRDefault="00BB6FF2">
                                <w:pPr>
                                  <w:pStyle w:val="aa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noProof/>
                                    <w:color w:val="44546A" w:themeColor="text2"/>
                                    <w:sz w:val="36"/>
                                    <w:szCs w:val="36"/>
                                    <w14:ligatures w14:val="standardContextual"/>
                                  </w:rPr>
                                  <w:t xml:space="preserve"> </w:t>
                                </w:r>
                                <w:r>
                                  <w:rPr>
                                    <w:smallCaps/>
                                    <w:noProof/>
                                    <w:color w:val="44546A" w:themeColor="text2"/>
                                    <w:sz w:val="36"/>
                                    <w:szCs w:val="36"/>
                                    <w14:ligatures w14:val="standardContextual"/>
                                  </w:rPr>
                                  <w:drawing>
                                    <wp:inline distT="0" distB="0" distL="0" distR="0">
                                      <wp:extent cx="5213376" cy="3594237"/>
                                      <wp:effectExtent l="76200" t="76200" r="139700" b="139700"/>
                                      <wp:docPr id="1508900504" name="Εικόνα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0405600" name="Εικόνα 520405600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12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26724" cy="36034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38100" cap="sq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>
                                                <a:outerShdw blurRad="50800" dist="38100" dir="2700000" algn="tl" rotWithShape="0">
                                                  <a:srgbClr val="000000">
                                                    <a:alpha val="43000"/>
                                                  </a:srgbClr>
                                                </a:out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113" o:spid="_x0000_s1026" type="#_x0000_t202" style="position:absolute;left:0;text-align:left;margin-left:89.55pt;margin-top:464.55pt;width:437.6pt;height:32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" filled="f" stroked="f" strokeweight=".5pt">
                    <v:textbox inset="0,0,0,0">
                      <w:txbxContent>
                        <w:p w:rsidR="00BB6FF2" w:rsidRDefault="00BB6FF2">
                          <w:pPr>
                            <w:pStyle w:val="aa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noProof/>
                              <w:color w:val="44546A" w:themeColor="text2"/>
                              <w:sz w:val="36"/>
                              <w:szCs w:val="36"/>
                              <w14:ligatures w14:val="standardContextual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noProof/>
                              <w:color w:val="44546A" w:themeColor="text2"/>
                              <w:sz w:val="36"/>
                              <w:szCs w:val="36"/>
                              <w14:ligatures w14:val="standardContextual"/>
                            </w:rPr>
                            <w:drawing>
                              <wp:inline distT="0" distB="0" distL="0" distR="0">
                                <wp:extent cx="5213376" cy="3594237"/>
                                <wp:effectExtent l="76200" t="76200" r="139700" b="139700"/>
                                <wp:docPr id="1508900504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0405600" name="Εικόνα 520405600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1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26724" cy="3603439"/>
                                        </a:xfrm>
                                        <a:prstGeom prst="rect">
                                          <a:avLst/>
                                        </a:prstGeom>
                                        <a:ln w="38100" cap="sq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>
                                          <a:outerShdw blurRad="50800" dist="38100" dir="2700000" algn="tl" rotWithShape="0">
                                            <a:srgbClr val="000000">
                                              <a:alpha val="43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Πλαίσιο κειμένου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6FF2" w:rsidRDefault="00BB6FF2">
                                <w:pPr>
                                  <w:pStyle w:val="aa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Πλαίσιο κειμένου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:rsidR="00BB6FF2" w:rsidRDefault="00BB6FF2">
                          <w:pPr>
                            <w:pStyle w:val="aa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4517866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40E93" w:rsidRDefault="00340E93">
          <w:pPr>
            <w:pStyle w:val="ae"/>
          </w:pPr>
          <w:r>
            <w:t>Περιεχόμενα</w:t>
          </w:r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802159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Τι είναι οι ανακοινώσεις;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0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Πως διακρίνονται οι ανακοινώσεις;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 w:rsidP="00340E93">
          <w:pPr>
            <w:pStyle w:val="20"/>
            <w:tabs>
              <w:tab w:val="right" w:leader="dot" w:pos="8296"/>
            </w:tabs>
            <w:ind w:left="0"/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1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 xml:space="preserve">Διαφορές προφορικών ανακοινώσεων και </w:t>
            </w:r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  <w:lang w:val="en-US"/>
              </w:rPr>
              <w:t>Poster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2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Πως γίνεται η επιλογή του τρόπου παρουσίασης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3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Θεματολογία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4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Σύνταξη της Περίληψης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5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Τίτλο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6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Εισαγωγή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7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Θέμα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8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Σύνοψη / Συζήτηση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69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Επιπλέον Συμβουλές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0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Βιβλιογραφικές Αναφορές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1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Παραδείγματα βιβλιογραφικών αναφορών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2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Οδηγίες Υποβολής Περίληψης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3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Τα βήματα υποβολής στη φόρμα (Google Forms)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4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Προφορική Ανακοίνωση Πληροφορίες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el-GR"/>
            </w:rPr>
          </w:pPr>
          <w:hyperlink w:anchor="_Toc190802175" w:history="1">
            <w:r w:rsidRPr="00C10F58">
              <w:rPr>
                <w:rStyle w:val="-"/>
                <w:rFonts w:ascii="Times New Roman" w:hAnsi="Times New Roman" w:cs="Times New Roman"/>
                <w:b/>
                <w:bCs/>
                <w:noProof/>
              </w:rPr>
              <w:t>Πληροφορίες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_Toc190802175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0E93" w:rsidRDefault="00340E93">
          <w:r>
            <w:rPr>
              <w:b/>
              <w:bCs/>
            </w:rPr>
            <w:fldChar w:fldCharType="end"/>
          </w:r>
        </w:p>
      </w:sdtContent>
    </w:sdt>
    <w:p w:rsidR="00340E93" w:rsidRDefault="00340E93" w:rsidP="00340E93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p w:rsidR="00340E93" w:rsidRDefault="00340E93" w:rsidP="00340E93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p w:rsidR="00340E93" w:rsidRDefault="00340E93" w:rsidP="00340E93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0" w:name="_Toc190802159"/>
    </w:p>
    <w:p w:rsidR="00340E93" w:rsidRDefault="00340E93" w:rsidP="00340E93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bookmarkEnd w:id="0"/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Default="00340E93" w:rsidP="00340E93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Default="00340E93" w:rsidP="00BB6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E93" w:rsidRPr="00340E93" w:rsidRDefault="00340E93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lastRenderedPageBreak/>
        <w:t>Τι είναι οι ανακοινώσεις;</w:t>
      </w:r>
    </w:p>
    <w:p w:rsidR="00340E93" w:rsidRDefault="00340E93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Οι ανακοινώσεις είναι επίσημες, δομημένες και συστηματικές εισηγήσεις στο πλαίσιο</w:t>
      </w:r>
    </w:p>
    <w:p w:rsidR="00340E93" w:rsidRDefault="00340E93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του 13ου Πανελλήνιο Συνέδριο Φοιτητών Αρχαιολογίας. Οι ενδιαφερόμενοι φοιτητές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επιλέγουν αυτόνομα, χωρίς τη διαμεσολάβηση της Οργανωτικής Επιτροπής, τη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συγγραφή και την επιλογή του θέματος της εργασίας που θα ανακοινώσουν.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" w:name="_Toc190802160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Πως διακρίνονται οι ανακοινώσεις;</w:t>
      </w:r>
      <w:bookmarkEnd w:id="1"/>
    </w:p>
    <w:p w:rsidR="008326BD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Οι ανακοινώσεις διακρίνονται σ</w:t>
      </w:r>
      <w:r w:rsidR="008326BD">
        <w:rPr>
          <w:rFonts w:ascii="Times New Roman" w:hAnsi="Times New Roman" w:cs="Times New Roman"/>
          <w:sz w:val="24"/>
          <w:szCs w:val="24"/>
        </w:rPr>
        <w:t>ε:</w:t>
      </w:r>
      <w:r w:rsidRPr="00BB6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BD" w:rsidRPr="008326BD" w:rsidRDefault="00BB6FF2" w:rsidP="000031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 xml:space="preserve">προφορικές ανακοινώσεις (Ομιλία, </w:t>
      </w:r>
      <w:proofErr w:type="spellStart"/>
      <w:r w:rsidRPr="008326BD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="008326BD" w:rsidRPr="0083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6BD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8326B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B6FF2" w:rsidRPr="008326BD" w:rsidRDefault="00BB6FF2" w:rsidP="000031D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6BD">
        <w:rPr>
          <w:rFonts w:ascii="Times New Roman" w:hAnsi="Times New Roman" w:cs="Times New Roman"/>
          <w:sz w:val="24"/>
          <w:szCs w:val="24"/>
        </w:rPr>
        <w:t>επιτοίχιες</w:t>
      </w:r>
      <w:proofErr w:type="spellEnd"/>
      <w:r w:rsidRPr="008326BD">
        <w:rPr>
          <w:rFonts w:ascii="Times New Roman" w:hAnsi="Times New Roman" w:cs="Times New Roman"/>
          <w:sz w:val="24"/>
          <w:szCs w:val="24"/>
        </w:rPr>
        <w:t>/ αναρτημένες ανακοινώσεις (</w:t>
      </w:r>
      <w:proofErr w:type="spellStart"/>
      <w:r w:rsidRPr="008326BD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8326BD">
        <w:rPr>
          <w:rFonts w:ascii="Times New Roman" w:hAnsi="Times New Roman" w:cs="Times New Roman"/>
          <w:sz w:val="24"/>
          <w:szCs w:val="24"/>
        </w:rPr>
        <w:t>)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326BD">
        <w:rPr>
          <w:rFonts w:ascii="Times New Roman" w:hAnsi="Times New Roman" w:cs="Times New Roman"/>
          <w:i/>
          <w:iCs/>
          <w:sz w:val="28"/>
          <w:szCs w:val="28"/>
          <w:u w:val="single"/>
        </w:rPr>
        <w:t>Προφορικές Ανακοινώσεις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Οι προφορικές ανακοινώσεις παρουσιάζονται υπό μορφή εισήγησης στις αίθουσες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του συνεδριακού χώρου μπροστά στο ακροατήριο. Κάθε ομιλία πραγματοποιείται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από τον ομιλητή, αν είναι ατομική ή τους ομιλητές αν είναι ομαδική, ενώ 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διαθέσιμος χρόνος είναι τα </w:t>
      </w:r>
      <w:r w:rsidRPr="008326BD">
        <w:rPr>
          <w:rFonts w:ascii="Times New Roman" w:hAnsi="Times New Roman" w:cs="Times New Roman"/>
          <w:b/>
          <w:bCs/>
          <w:sz w:val="24"/>
          <w:szCs w:val="24"/>
        </w:rPr>
        <w:t>12 με 15 λεπτά</w:t>
      </w:r>
      <w:r w:rsidRPr="00BB6FF2">
        <w:rPr>
          <w:rFonts w:ascii="Times New Roman" w:hAnsi="Times New Roman" w:cs="Times New Roman"/>
          <w:sz w:val="24"/>
          <w:szCs w:val="24"/>
        </w:rPr>
        <w:t xml:space="preserve"> για κάθε εισήγηση.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8326BD">
        <w:rPr>
          <w:rFonts w:ascii="Times New Roman" w:hAnsi="Times New Roman" w:cs="Times New Roman"/>
          <w:i/>
          <w:iCs/>
          <w:sz w:val="28"/>
          <w:szCs w:val="28"/>
          <w:u w:val="single"/>
        </w:rPr>
        <w:t>Επιτοίχιες</w:t>
      </w:r>
      <w:proofErr w:type="spellEnd"/>
      <w:r w:rsidRPr="008326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/ Αναρτημένες Ανακοινώσεις </w:t>
      </w:r>
      <w:proofErr w:type="spellStart"/>
      <w:r w:rsidRPr="008326BD">
        <w:rPr>
          <w:rFonts w:ascii="Times New Roman" w:hAnsi="Times New Roman" w:cs="Times New Roman"/>
          <w:i/>
          <w:iCs/>
          <w:sz w:val="28"/>
          <w:szCs w:val="28"/>
          <w:u w:val="single"/>
        </w:rPr>
        <w:t>Poster</w:t>
      </w:r>
      <w:proofErr w:type="spellEnd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Τα 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poster</w:t>
      </w:r>
      <w:r w:rsidRPr="00BB6FF2">
        <w:rPr>
          <w:rFonts w:ascii="Times New Roman" w:hAnsi="Times New Roman" w:cs="Times New Roman"/>
          <w:sz w:val="24"/>
          <w:szCs w:val="24"/>
        </w:rPr>
        <w:t>, κατά τις ημέρες του συνεδρίου, βρίσκονται συνεχώς αναρτημένα σε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συγκεκριμένο σημείο στο συνεδριακό χώρο ενώ ορίζεται συγκεκριμένη χρονική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περίοδος κατά την οποία οι συγγραφείς μπορούν να παραβρεθούν στο χώρο, να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παρουσιάσουν την εργασία τους στους παρευρισκόμενους ενδιαφερόμενους και να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συζητήσουν μαζί τους.</w:t>
      </w:r>
    </w:p>
    <w:p w:rsidR="00BB6FF2" w:rsidRPr="008326BD" w:rsidRDefault="00BB6FF2" w:rsidP="000031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Προτεινόμενες διαστάσεις Α2 με Α1 σε κάθετο προσανατολισμό</w:t>
      </w:r>
    </w:p>
    <w:p w:rsidR="00BB6FF2" w:rsidRPr="008326BD" w:rsidRDefault="00BB6FF2" w:rsidP="000031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Αριθμός Σελίδων: 1 με 3</w:t>
      </w:r>
    </w:p>
    <w:p w:rsidR="00BB6FF2" w:rsidRPr="008326BD" w:rsidRDefault="00BB6FF2" w:rsidP="000031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</w:rPr>
        <w:t>Εκτυπωμένη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6BD" w:rsidRPr="00F84052" w:rsidRDefault="00BB6FF2" w:rsidP="000031D5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  <w:lang w:val="en-US"/>
        </w:rPr>
      </w:pPr>
      <w:bookmarkStart w:id="2" w:name="_Toc190802161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Διαφορές προφορικών ανακοινώσεων και </w:t>
      </w:r>
      <w:r w:rsidR="008326BD"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  <w:lang w:val="en-US"/>
        </w:rPr>
        <w:t>Poster</w:t>
      </w:r>
      <w:bookmarkEnd w:id="2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Στις προφορικές ανακοινώσεις</w:t>
      </w:r>
      <w:r w:rsidR="008326BD" w:rsidRPr="008326BD">
        <w:rPr>
          <w:rFonts w:ascii="Times New Roman" w:hAnsi="Times New Roman" w:cs="Times New Roman"/>
          <w:sz w:val="24"/>
          <w:szCs w:val="24"/>
        </w:rPr>
        <w:t>,</w:t>
      </w:r>
      <w:r w:rsidRPr="00BB6FF2">
        <w:rPr>
          <w:rFonts w:ascii="Times New Roman" w:hAnsi="Times New Roman" w:cs="Times New Roman"/>
          <w:sz w:val="24"/>
          <w:szCs w:val="24"/>
        </w:rPr>
        <w:t xml:space="preserve"> οι εργασίες παρουσιάζονται στο ακροατήριο με την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μορφή εισηγήσεων</w:t>
      </w:r>
      <w:r w:rsidR="008326BD" w:rsidRPr="008326BD">
        <w:rPr>
          <w:rFonts w:ascii="Times New Roman" w:hAnsi="Times New Roman" w:cs="Times New Roman"/>
          <w:sz w:val="24"/>
          <w:szCs w:val="24"/>
        </w:rPr>
        <w:t>,</w:t>
      </w:r>
      <w:r w:rsidRPr="00BB6FF2">
        <w:rPr>
          <w:rFonts w:ascii="Times New Roman" w:hAnsi="Times New Roman" w:cs="Times New Roman"/>
          <w:sz w:val="24"/>
          <w:szCs w:val="24"/>
        </w:rPr>
        <w:t xml:space="preserve"> διάρκειας περίπου 12 με 15 λεπτών. Τα 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poster</w:t>
      </w:r>
      <w:r w:rsidR="008326BD" w:rsidRPr="00F84052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θα είναι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lastRenderedPageBreak/>
        <w:t>αναρτημένα στο χώρο του συνεδρίου. Δίνεται η δυνατότητα παρουσίασης της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εργασίας στους άλλους συνέδρους μέσω μίας προσωπικής και άμεσης προσέγγισης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κοινού – ομιλητή. Τα αρχικά βήματα, ωστόσο, όπως η αναζήτηση της βιβλιογραφίας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και η σύνταξη της περίληψης, παραμένουν τα ίδια. Ουσιαστικά, τα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poster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 xml:space="preserve"> αποτελούν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μία συμπυκνωμένη εκδοχή των προφορικών ανακοινώσεων. Και στις δύο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περιπτώσεις πραγματοποιείται υποβολή περίληψης της ανακοίνωσης στα ελληνικά.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3" w:name="_Toc190802162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Πως γίνεται η επιλογή του τρόπου παρουσίασης</w:t>
      </w:r>
      <w:bookmarkEnd w:id="3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Κατά τη η διαδικασία της υποβολής, υπάρχει η δυνατότητα επιλογής του τρόπου</w:t>
      </w:r>
    </w:p>
    <w:p w:rsidR="00BB6FF2" w:rsidRPr="00BB6FF2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="00BB6FF2" w:rsidRPr="00BB6FF2">
        <w:rPr>
          <w:rFonts w:ascii="Times New Roman" w:hAnsi="Times New Roman" w:cs="Times New Roman"/>
          <w:sz w:val="24"/>
          <w:szCs w:val="24"/>
        </w:rPr>
        <w:t>ε</w:t>
      </w:r>
      <w:r w:rsidRPr="008326BD">
        <w:rPr>
          <w:rFonts w:ascii="Times New Roman" w:hAnsi="Times New Roman" w:cs="Times New Roman"/>
          <w:sz w:val="24"/>
          <w:szCs w:val="24"/>
        </w:rPr>
        <w:t xml:space="preserve"> </w:t>
      </w:r>
      <w:r w:rsidR="00BB6FF2" w:rsidRPr="00BB6FF2">
        <w:rPr>
          <w:rFonts w:ascii="Times New Roman" w:hAnsi="Times New Roman" w:cs="Times New Roman"/>
          <w:sz w:val="24"/>
          <w:szCs w:val="24"/>
        </w:rPr>
        <w:t>τον οποίο οι φοιτητές επιθυμούν να παρουσιαστεί η εργασία τους, ωστόσο η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Οργανωτική Επιτροπή έχει το δικαίωμα να μεταβάλλει τον τρόπο αυτό ανάλογα τις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ανάγκες του συνεδρίου. Η αποδοχή ή μη της εργασίας θα γνωστοποιηθεί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μέσω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ηλεκτρονικού ταχυδρομείου των ενδιαφερόμενων ομιλητών.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4" w:name="_Toc190802163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Θεματολογία</w:t>
      </w:r>
      <w:bookmarkEnd w:id="4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Το θέμα της ανακοίνωσης επιλέγεται από τον ή τους ομιλητές. Ενδεικτικά</w:t>
      </w:r>
    </w:p>
    <w:p w:rsidR="00BB6FF2" w:rsidRPr="008326BD" w:rsidRDefault="00BB6FF2" w:rsidP="000031D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αναφέρουμε τις θεματικές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υποενότητες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 xml:space="preserve"> του θεματικού μας τίτλου : «</w:t>
      </w:r>
      <w:r w:rsidRPr="008326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Ο δε πόλεμος…</w:t>
      </w:r>
    </w:p>
    <w:p w:rsidR="00BB6FF2" w:rsidRPr="008326BD" w:rsidRDefault="00BB6FF2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βίαιος διδάσκαλος</w:t>
      </w:r>
      <w:r w:rsidRPr="008326BD">
        <w:rPr>
          <w:rFonts w:ascii="Times New Roman" w:hAnsi="Times New Roman" w:cs="Times New Roman"/>
          <w:b/>
          <w:bCs/>
          <w:sz w:val="24"/>
          <w:szCs w:val="24"/>
        </w:rPr>
        <w:t>: Ο πόλεμος και η βία ως μέσα κατανόησης των αρχαίων και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</w:rPr>
        <w:t>νεότερων κοινωνιών</w:t>
      </w:r>
      <w:r w:rsidRPr="00BB6FF2">
        <w:rPr>
          <w:rFonts w:ascii="Times New Roman" w:hAnsi="Times New Roman" w:cs="Times New Roman"/>
          <w:sz w:val="24"/>
          <w:szCs w:val="24"/>
        </w:rPr>
        <w:t>» :</w:t>
      </w:r>
    </w:p>
    <w:p w:rsidR="00BB6FF2" w:rsidRPr="008326BD" w:rsidRDefault="00BB6FF2" w:rsidP="000031D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Τα όπλα έξω από το συγκείμενο του πολέμου (ταφές με όπλα, συμβολικές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διαστάσεις κλπ.)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Ενθυμήματα πολέμου, θησαυροί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Αποτυπώσεις της σύγκρουσης στο οστεολογικό αρχείο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Στρατιωτικός εξοπλισμός, οχυρώσεις και πολιορκητικές μηχανές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Απεικόνιση του πολεμιστή/της πολεμίστριας και της σύγκρουσης στην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αρχαία τέχνη και τον υλικό πολιτισμό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Αποτυπώσεις του πολέμου, της μάχης και των στρατηγικών σε ξηρά και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θάλασσα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Ο πόλεμος μέσα από την αρχαιολογία και τις ιστορικές πηγές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Θεότητες του πολέμου και χώροι λατρείας τους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Η αρχαιολογία των πεδίων μαχών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Οι επιπτώσεις του πολέμου και πως αποτυπώνονται στο αρχαιολογικό αρχείο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Ομαδικές ταφές πολεμιστών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Η αρχαιολογία της βίας (Βία μεταξύ ανθρώπων, Βία μεταξύ ανθρώπου και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lastRenderedPageBreak/>
        <w:t xml:space="preserve">ζώων, </w:t>
      </w:r>
      <w:r w:rsidR="00E428AA">
        <w:rPr>
          <w:rFonts w:ascii="Times New Roman" w:hAnsi="Times New Roman" w:cs="Times New Roman"/>
          <w:sz w:val="24"/>
          <w:szCs w:val="24"/>
        </w:rPr>
        <w:t>β</w:t>
      </w:r>
      <w:r w:rsidRPr="008326BD">
        <w:rPr>
          <w:rFonts w:ascii="Times New Roman" w:hAnsi="Times New Roman" w:cs="Times New Roman"/>
          <w:sz w:val="24"/>
          <w:szCs w:val="24"/>
        </w:rPr>
        <w:t>ία προς τα αντικείμενα</w:t>
      </w:r>
      <w:r w:rsidR="00B927B5" w:rsidRPr="00B927B5">
        <w:rPr>
          <w:rFonts w:ascii="Times New Roman" w:hAnsi="Times New Roman" w:cs="Times New Roman"/>
          <w:sz w:val="24"/>
          <w:szCs w:val="24"/>
        </w:rPr>
        <w:t>).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Η επανάσταση και πραξικόπημα μέσα από αρχαιολογικά συγκείμενα</w:t>
      </w:r>
    </w:p>
    <w:p w:rsidR="00BB6FF2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Η αρχαιολογία εν καιρώ πολέμου</w:t>
      </w:r>
    </w:p>
    <w:p w:rsidR="00BB6FF2" w:rsidRPr="00BB6FF2" w:rsidRDefault="00B927B5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9E30A7">
        <w:rPr>
          <w:rFonts w:ascii="Times New Roman" w:hAnsi="Times New Roman" w:cs="Times New Roman"/>
          <w:b/>
          <w:bCs/>
          <w:sz w:val="28"/>
          <w:szCs w:val="28"/>
          <w:u w:val="single"/>
        </w:rPr>
        <w:t>Σημείωση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Οι θεματικές αυτές δεν είναι δεσμευτικές αλλά ενδεικτικές!</w:t>
      </w: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5" w:name="_Toc190802164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Σύνταξη της Περίληψης</w:t>
      </w:r>
      <w:bookmarkEnd w:id="5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Η περίληψη (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>) αποτελεί πυκνή, αντιπροσωπευτική και εύληπτη σύνοψη του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περιεχομένου της εργασίας στην οποία εκτίθενται συνοπτικά οι στόχοι και τα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αποτελέσματα της έρευνας. Σκοπός της είναι με μια σύντομη ανάγνωση να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προβάλλεται το θέμα που πραγματεύεται η έρευνα, καθώς και τα συμπεράσματα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αυτής. Αποτελεί την πρώτη εικόνα που έχει ο αναγνώστης για την εργασία, για αυτό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θα πρέπει να είναι ορθά δομημένη και καλογραμμένη. Το κείμενο της περίληψης δεν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πρέπει να έχει λιγότερες από 200 έως και 350 λέξεις. Η δομή της περίληψης είναι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ενδεικτική και αποτελείται από:</w:t>
      </w:r>
    </w:p>
    <w:p w:rsidR="008326BD" w:rsidRDefault="008326BD" w:rsidP="000031D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6" w:name="_Toc190802165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Τίτλο</w:t>
      </w:r>
      <w:bookmarkEnd w:id="6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 τίτλος πρέπει να περιγράφει τον σκοπό και το περιερχόμενο της ανακοίνωσης.</w:t>
      </w:r>
    </w:p>
    <w:p w:rsidR="008326BD" w:rsidRDefault="008326BD" w:rsidP="000031D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7" w:name="_Toc190802166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Εισαγωγή</w:t>
      </w:r>
      <w:bookmarkEnd w:id="7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Η εισαγωγή αποτελείται συνήθως από μία ή δύο προτάσεις που δηλώνουν σύντομα το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πρακτικό ή θεωρητικό ερώτημα που πραγματεύεται η ανακοίνωση, καθώς και το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σκοπό της.</w:t>
      </w:r>
    </w:p>
    <w:p w:rsidR="008326BD" w:rsidRDefault="008326BD" w:rsidP="000031D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8" w:name="_Toc190802167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Θέμα</w:t>
      </w:r>
      <w:bookmarkEnd w:id="8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Περιγραφή της ανακοίνωσης, αναφέροντας τα σημαντικότερα στοιχεία, την μέθοδο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που χρησιμοποιήθηκε προκειμένου να διεξαχθεί η ανακοίνωση. Η περιγραφή πρέπει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να είναι συνοπτική με τις λεπτομέρειες να απουσιάζουν.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9" w:name="_Toc190802168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lastRenderedPageBreak/>
        <w:t>Σύνοψη / Συζήτηση</w:t>
      </w:r>
      <w:bookmarkEnd w:id="9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Τέλος, στη σύνοψη αναφέρονται τα κύρια συμπεράσματα της έρευνας τα οποία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απαντούν στα επιστημονικά ερωτήματα της ανακοίνωσης. Ολοκληρώνοντας της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ανάγνωση πρέπει να γίνεται κατανοητό το κεντρικό σημείο που έχει αποδείξει ή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υποστηρίξει η έρευνα. Επίσης, σε αυτό το σημείο της περίληψης μπορούν να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συμπεριληφθούν προτάσεις για μελλοντική έρευνα.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0" w:name="_Toc190802169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Επιπλέον Συμβουλές</w:t>
      </w:r>
      <w:bookmarkEnd w:id="10"/>
    </w:p>
    <w:p w:rsidR="008326BD" w:rsidRPr="008326BD" w:rsidRDefault="00BB6FF2" w:rsidP="00003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Μη ξεχνάτε ότι η περίληψη θα πρέπει να γίνει κατανοητή από κάποιον χωρίς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 xml:space="preserve">εκτεταμένη προηγούμενη γνώση του θέματος.  </w:t>
      </w:r>
    </w:p>
    <w:p w:rsidR="008326BD" w:rsidRDefault="008326BD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326BD" w:rsidRPr="008326BD" w:rsidRDefault="00BB6FF2" w:rsidP="000031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Βεβαιωθείτε ότι υπάρχει μια λογική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 xml:space="preserve">και συνεκτική ροή στο κείμενό σας. </w:t>
      </w:r>
    </w:p>
    <w:p w:rsidR="008326BD" w:rsidRDefault="008326BD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Προαιρετικά μπορείτε να συμπεριλάβετε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λέξεις – κλειδιά</w:t>
      </w:r>
      <w:r w:rsidR="008326BD">
        <w:rPr>
          <w:rFonts w:ascii="Times New Roman" w:hAnsi="Times New Roman" w:cs="Times New Roman"/>
          <w:sz w:val="24"/>
          <w:szCs w:val="24"/>
        </w:rPr>
        <w:t>.</w:t>
      </w:r>
    </w:p>
    <w:p w:rsidR="008326BD" w:rsidRDefault="008326BD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Μην χρησιμοποιείται αναφορές στο κείμενο της περίληψης. Συμπεριλάβετε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όλη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τη χρησιμοποιούμενη βιβλιογραφία στο σχετικό πεδίο της φόρμας υποβολής.</w:t>
      </w:r>
    </w:p>
    <w:p w:rsidR="008326BD" w:rsidRDefault="008326BD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Αποφύγετε τις συντομογραφίες ή εάν είναι απαραίτητες, θα πρέπει να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προηγείται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ολόκληρη η λέξη ή η φράση.</w:t>
      </w:r>
    </w:p>
    <w:p w:rsidR="008326BD" w:rsidRDefault="008326BD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Ελέγξτε το κείμενο για τυχόν λάθη στη γραμματική, τη στίξη και την</w:t>
      </w:r>
      <w:r w:rsid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ορθογραφία.</w:t>
      </w:r>
    </w:p>
    <w:p w:rsidR="008326BD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6BD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1" w:name="_Toc190802170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Βιβλιογραφικές Αναφορές</w:t>
      </w:r>
      <w:bookmarkEnd w:id="11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Η παράθεση των βιβλιογραφικών αναφορών αποτελεί απαραίτητο στοιχείο κάθε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ακαδημαϊκής εργασίας. Αν και φαίνεται να είναι μια τυπική διαδικασία, εν τούτοις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είναι ιδιαίτερα σημαντικό να γίνει σωστά, διότι αποτελεί το θεμέλιο τεκμηρίωσης της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εργασίας σας. Σε παγκόσμιο επίπεδο έχουν αναπτυχθεί διάφοροι κώδικες συγγραφής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βιβλιογραφικών αναφορών που ουσιαστικά παρέχουν τις ίδιες πληροφορίες (Όνομα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συγγραφέα, Τίτλος, Έκδοση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κ.ο.κ.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>), καθένας όμως από τους οποίους έχει και τις δικές</w:t>
      </w:r>
    </w:p>
    <w:p w:rsidR="00BB6FF2" w:rsidRPr="008326BD" w:rsidRDefault="00BB6FF2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του απαιτήσεις. Η λίστα των βιβλιογραφικών αναφορών παρατίθεται </w:t>
      </w:r>
      <w:r w:rsidRPr="008326BD">
        <w:rPr>
          <w:rFonts w:ascii="Times New Roman" w:hAnsi="Times New Roman" w:cs="Times New Roman"/>
          <w:b/>
          <w:bCs/>
          <w:sz w:val="24"/>
          <w:szCs w:val="24"/>
        </w:rPr>
        <w:t>στο τέλος κάθε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</w:rPr>
        <w:lastRenderedPageBreak/>
        <w:t>ανακοίνωσης</w:t>
      </w:r>
      <w:r w:rsidRPr="00BB6FF2">
        <w:rPr>
          <w:rFonts w:ascii="Times New Roman" w:hAnsi="Times New Roman" w:cs="Times New Roman"/>
          <w:sz w:val="24"/>
          <w:szCs w:val="24"/>
        </w:rPr>
        <w:t>.</w:t>
      </w:r>
      <w:r w:rsidR="00340E93" w:rsidRPr="00340E93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Οι αναφορές γίνονται με αλφαβητική σειρά. Σε αυτές</w:t>
      </w:r>
      <w:r w:rsidR="00340E93" w:rsidRPr="00340E93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συμπεριλαμβάνονται τόσο οι εικόνες όσο και οι πίνακες.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2" w:name="_Toc190802171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Παραδείγματα βιβλιογραφικών αναφορών</w:t>
      </w:r>
      <w:bookmarkEnd w:id="12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</w:rPr>
        <w:t>Α. Άρθρα Περιοδικώ</w:t>
      </w:r>
      <w:r w:rsidRPr="00BB6FF2">
        <w:rPr>
          <w:rFonts w:ascii="Times New Roman" w:hAnsi="Times New Roman" w:cs="Times New Roman"/>
          <w:sz w:val="24"/>
          <w:szCs w:val="24"/>
        </w:rPr>
        <w:t>ν</w:t>
      </w:r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6BD">
        <w:rPr>
          <w:rFonts w:ascii="Times New Roman" w:hAnsi="Times New Roman" w:cs="Times New Roman"/>
          <w:sz w:val="24"/>
          <w:szCs w:val="24"/>
          <w:u w:val="single"/>
        </w:rPr>
        <w:t>Έντυπα Άρθρα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Αναγράφονται οι συγγραφείς του επιστημονικού άρθρου, αν υπάρχουν περισσότεροι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αναγράφονται ως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>. Επιπλέον αναγράφεται ο τίτλος του άρθρου, ο τίτλος του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περιοδικού, η ημερομηνία έκδοσης, ο τόμος και οι αριθμοί των σελίδων που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χρησιμοποιήθηκαν.</w:t>
      </w:r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6BD">
        <w:rPr>
          <w:rFonts w:ascii="Times New Roman" w:hAnsi="Times New Roman" w:cs="Times New Roman"/>
          <w:sz w:val="24"/>
          <w:szCs w:val="24"/>
          <w:u w:val="single"/>
        </w:rPr>
        <w:t>Ηλεκτρονικά Άρθρα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Σε σύγκριση με τα έντυπα περιοδικά, διαφορά αποτελεί πως μετά από την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ημερομηνία δημοσίευσης πρέπει να αναγράφεται και η ημερομηνία που έγινε η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αναφορά, ενώ στο τέλος της αναφοράς πρέπει να αναγράφεται και το DOI (μοναδικός</w:t>
      </w:r>
    </w:p>
    <w:p w:rsid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αναγνωριστικός κωδικός κάθε άρθρου).</w:t>
      </w:r>
    </w:p>
    <w:p w:rsidR="008326BD" w:rsidRPr="00BB6FF2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6BD" w:rsidRPr="008326BD" w:rsidRDefault="00BB6FF2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</w:rPr>
        <w:t>Β. Βιβλία – Κεφάλαια Βιβλίων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Αναφέρονται τα επώνυμα των συγγραφέων καθώς και το πρώτο γράμμα των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ονομάτων τους, με τη σειρά που εμφανίζονται στο βιβλίο, χωρισμένα μεταξύ τους με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κόμμα ακολουθούμενο από κενό. Με κεφαλαίο το πρώτο γράμμα θα πρέπει να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αναγράφονται μόνο η πρώτη λέξη του τίτλου του βιβλίου/κεφαλαίου καθώς και όσες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λέξεις ξεκινούν με κεφαλαίο (ονόματα, πόλεις,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κτλ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>). Για τα κεφάλαια των βιβλίων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σημειώστε τις σελίδες που χρησιμοποιήθηκαν. Στα ηλεκτρονικά βιβλία θα πρέπει</w:t>
      </w:r>
    </w:p>
    <w:p w:rsid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επίσης να αναγράφεται το </w:t>
      </w:r>
      <w:r w:rsidRPr="008326BD">
        <w:rPr>
          <w:rFonts w:ascii="Times New Roman" w:hAnsi="Times New Roman" w:cs="Times New Roman"/>
          <w:b/>
          <w:bCs/>
          <w:sz w:val="24"/>
          <w:szCs w:val="24"/>
        </w:rPr>
        <w:t>DOI</w:t>
      </w:r>
      <w:r w:rsidRPr="00BB6FF2">
        <w:rPr>
          <w:rFonts w:ascii="Times New Roman" w:hAnsi="Times New Roman" w:cs="Times New Roman"/>
          <w:sz w:val="24"/>
          <w:szCs w:val="24"/>
        </w:rPr>
        <w:t>.</w:t>
      </w:r>
    </w:p>
    <w:p w:rsidR="008326BD" w:rsidRPr="00BB6FF2" w:rsidRDefault="008326BD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26BD">
        <w:rPr>
          <w:rFonts w:ascii="Times New Roman" w:hAnsi="Times New Roman" w:cs="Times New Roman"/>
          <w:b/>
          <w:bCs/>
          <w:sz w:val="24"/>
          <w:szCs w:val="24"/>
          <w:u w:val="single"/>
        </w:rPr>
        <w:t>Γ. Πηγές Πληροφόρησης από το διαδίκτυο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Οι συγγραφείς πρέπει να αναγράφονται με τη μορφή και τη σειρά που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παρουσιάζονται στην ιστοσελίδα. Μετά τον τίτλο του άρθρου, ενημερώστε ότι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πρόκειται για άρθρο παρμένο από το διαδίκτυο με το χαρακτηριστικό [</w:t>
      </w:r>
      <w:r w:rsidR="008326BD" w:rsidRPr="00BB6FF2">
        <w:rPr>
          <w:rFonts w:ascii="Times New Roman" w:hAnsi="Times New Roman" w:cs="Times New Roman"/>
          <w:sz w:val="24"/>
          <w:szCs w:val="24"/>
        </w:rPr>
        <w:t>Internet</w:t>
      </w:r>
      <w:r w:rsidRPr="00BB6FF2">
        <w:rPr>
          <w:rFonts w:ascii="Times New Roman" w:hAnsi="Times New Roman" w:cs="Times New Roman"/>
          <w:sz w:val="24"/>
          <w:szCs w:val="24"/>
        </w:rPr>
        <w:t>]. H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τοποθεσία της δημοσίευσης ορίζεται ως η πόλη στην οποία η ιστοσελίδα που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lastRenderedPageBreak/>
        <w:t>φιλοξενεί το επιστημονικό άρθρο εδράζεται. Αν δεν είναι γνωστό, ενημερώστε με το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χαρακτηριστικό άγνωστος τόπος [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8326BD" w:rsidRPr="008326BD">
        <w:rPr>
          <w:rFonts w:ascii="Times New Roman" w:hAnsi="Times New Roman" w:cs="Times New Roman"/>
          <w:sz w:val="24"/>
          <w:szCs w:val="24"/>
        </w:rPr>
        <w:t xml:space="preserve"> 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unknown</w:t>
      </w:r>
      <w:r w:rsidRPr="00BB6FF2">
        <w:rPr>
          <w:rFonts w:ascii="Times New Roman" w:hAnsi="Times New Roman" w:cs="Times New Roman"/>
          <w:sz w:val="24"/>
          <w:szCs w:val="24"/>
        </w:rPr>
        <w:t>]. Πριν την παράθεση του URL,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αναφέρετε τη φράση Διαθέσιμο σε [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8326BD" w:rsidRPr="008326BD">
        <w:rPr>
          <w:rFonts w:ascii="Times New Roman" w:hAnsi="Times New Roman" w:cs="Times New Roman"/>
          <w:sz w:val="24"/>
          <w:szCs w:val="24"/>
        </w:rPr>
        <w:t xml:space="preserve"> 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BB6FF2">
        <w:rPr>
          <w:rFonts w:ascii="Times New Roman" w:hAnsi="Times New Roman" w:cs="Times New Roman"/>
          <w:sz w:val="24"/>
          <w:szCs w:val="24"/>
        </w:rPr>
        <w:t>:].</w:t>
      </w:r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Ιστοσελίδα</w:t>
      </w:r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Εικόνα από το διαδίκτυο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6BD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  <w:lang w:val="en-US"/>
        </w:rPr>
      </w:pPr>
      <w:bookmarkStart w:id="13" w:name="_Toc190802172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Οδηγίες Υποβολής Περίληψης</w:t>
      </w:r>
      <w:bookmarkEnd w:id="13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Για να υποβληθεί η ανακοίνωσή σας για το 13ο Πανελλήνιο Συνέδριο Φοιτητών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Αρχαιολογίας, θα πρέπει να συμπληρώσετε την αντίστοιχη φόρμα που βρίσκεται στα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 xml:space="preserve">επίσημα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FF2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BB6FF2">
        <w:rPr>
          <w:rFonts w:ascii="Times New Roman" w:hAnsi="Times New Roman" w:cs="Times New Roman"/>
          <w:sz w:val="24"/>
          <w:szCs w:val="24"/>
        </w:rPr>
        <w:t xml:space="preserve"> του συνεδρίου, αλλά και στον παρακάτω σύνδεσμο: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https:/συνδεσμος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4" w:name="_Toc190802173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Τα βήματα υποβολής στη φόρμα (</w:t>
      </w:r>
      <w:proofErr w:type="spellStart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Google</w:t>
      </w:r>
      <w:proofErr w:type="spellEnd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 xml:space="preserve"> </w:t>
      </w:r>
      <w:proofErr w:type="spellStart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Forms</w:t>
      </w:r>
      <w:proofErr w:type="spellEnd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)</w:t>
      </w:r>
      <w:bookmarkEnd w:id="14"/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είναι τα εξής: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1. Καταχώρηση των στοιχείων του ενδιαφερόμενου ή των ενδιαφερόμενων (email και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ονοματεπώνυμο)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2. Καταχώρηση του τμήματος και του πανεπιστημίου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3. Επιλογή του είδους και του τρόπου της ανακοίνωσης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4. Καταχώρηση του τίτλου, της περίληψης και της βιβλιογραφίας στα αντίστοιχα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πλαίσια. Υπενθυμίζουμε ότι το κείμενο της περίληψης πρέπει να είναι από τις 200</w:t>
      </w: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έως και τις 350.</w:t>
      </w:r>
    </w:p>
    <w:p w:rsidR="00C00B12" w:rsidRPr="00F84052" w:rsidRDefault="00C00B12" w:rsidP="000031D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5" w:name="_Toc190802174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Προφορική Ανακοίνωση Πληροφορίες</w:t>
      </w:r>
      <w:bookmarkEnd w:id="15"/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>Η διάρκεια κάθε προφορικής ανακοίνωσης θα είναι 12 με 15 λεπτά.</w:t>
      </w:r>
    </w:p>
    <w:p w:rsidR="00C00B12" w:rsidRPr="00C00B12" w:rsidRDefault="00C00B12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8326BD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6BD">
        <w:rPr>
          <w:rFonts w:ascii="Times New Roman" w:hAnsi="Times New Roman" w:cs="Times New Roman"/>
          <w:sz w:val="24"/>
          <w:szCs w:val="24"/>
        </w:rPr>
        <w:t xml:space="preserve">Οι ομιλητές θα πρέπει να έχουν στείλει την παρουσίασή τους (σε μορφή </w:t>
      </w:r>
      <w:r w:rsidR="00C00B12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="00C00B12" w:rsidRPr="00C00B12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&amp;</w:t>
      </w:r>
      <w:r w:rsidR="008326BD" w:rsidRPr="00832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6BD">
        <w:rPr>
          <w:rFonts w:ascii="Times New Roman" w:hAnsi="Times New Roman" w:cs="Times New Roman"/>
          <w:sz w:val="24"/>
          <w:szCs w:val="24"/>
        </w:rPr>
        <w:t>amp</w:t>
      </w:r>
      <w:proofErr w:type="spellEnd"/>
      <w:r w:rsidRPr="008326BD">
        <w:rPr>
          <w:rFonts w:ascii="Times New Roman" w:hAnsi="Times New Roman" w:cs="Times New Roman"/>
          <w:sz w:val="24"/>
          <w:szCs w:val="24"/>
        </w:rPr>
        <w:t xml:space="preserve">; </w:t>
      </w:r>
      <w:r w:rsidR="008326B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326BD">
        <w:rPr>
          <w:rFonts w:ascii="Times New Roman" w:hAnsi="Times New Roman" w:cs="Times New Roman"/>
          <w:sz w:val="24"/>
          <w:szCs w:val="24"/>
        </w:rPr>
        <w:t>) στο email του συνεδρίου πριν την καταλυτική ημερομηνία που θα</w:t>
      </w:r>
      <w:r w:rsidR="008326BD" w:rsidRPr="008326BD">
        <w:rPr>
          <w:rFonts w:ascii="Times New Roman" w:hAnsi="Times New Roman" w:cs="Times New Roman"/>
          <w:sz w:val="24"/>
          <w:szCs w:val="24"/>
        </w:rPr>
        <w:t xml:space="preserve"> </w:t>
      </w:r>
      <w:r w:rsidRPr="008326BD">
        <w:rPr>
          <w:rFonts w:ascii="Times New Roman" w:hAnsi="Times New Roman" w:cs="Times New Roman"/>
          <w:sz w:val="24"/>
          <w:szCs w:val="24"/>
        </w:rPr>
        <w:t>ανακοινωθεί ή τουλάχιστον μία μέρα πριν την ομιλία τους.</w:t>
      </w:r>
    </w:p>
    <w:p w:rsidR="00C00B12" w:rsidRPr="00C00B12" w:rsidRDefault="00C00B12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C00B12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t>Το όνομα του αρχείου της παρουσίασης πρέπει να έχει το όνομα του ή της</w:t>
      </w:r>
      <w:r w:rsidR="00C00B12" w:rsidRPr="00C00B12">
        <w:rPr>
          <w:rFonts w:ascii="Times New Roman" w:hAnsi="Times New Roman" w:cs="Times New Roman"/>
          <w:sz w:val="24"/>
          <w:szCs w:val="24"/>
        </w:rPr>
        <w:t xml:space="preserve"> </w:t>
      </w:r>
      <w:r w:rsidRPr="00C00B12">
        <w:rPr>
          <w:rFonts w:ascii="Times New Roman" w:hAnsi="Times New Roman" w:cs="Times New Roman"/>
          <w:sz w:val="24"/>
          <w:szCs w:val="24"/>
        </w:rPr>
        <w:t xml:space="preserve">ομιλήτριας και τον τίτλο της ανακοίνωσης (π.χ. Όνομα </w:t>
      </w:r>
      <w:proofErr w:type="spellStart"/>
      <w:r w:rsidRPr="00C00B12">
        <w:rPr>
          <w:rFonts w:ascii="Times New Roman" w:hAnsi="Times New Roman" w:cs="Times New Roman"/>
          <w:sz w:val="24"/>
          <w:szCs w:val="24"/>
        </w:rPr>
        <w:t>Επίθετο_Τίτλος</w:t>
      </w:r>
      <w:proofErr w:type="spellEnd"/>
      <w:r w:rsidRPr="00C00B12">
        <w:rPr>
          <w:rFonts w:ascii="Times New Roman" w:hAnsi="Times New Roman" w:cs="Times New Roman"/>
          <w:sz w:val="24"/>
          <w:szCs w:val="24"/>
        </w:rPr>
        <w:t>).</w:t>
      </w:r>
    </w:p>
    <w:p w:rsidR="00C00B12" w:rsidRPr="00C00B12" w:rsidRDefault="00C00B12" w:rsidP="00003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B6FF2" w:rsidRPr="00C00B12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t>Ενδείκνυται η χρήση φορητής κάρτας μνήμης (</w:t>
      </w:r>
      <w:proofErr w:type="spellStart"/>
      <w:r w:rsidRPr="00C00B12">
        <w:rPr>
          <w:rFonts w:ascii="Times New Roman" w:hAnsi="Times New Roman" w:cs="Times New Roman"/>
          <w:sz w:val="24"/>
          <w:szCs w:val="24"/>
        </w:rPr>
        <w:t>φλασάκι</w:t>
      </w:r>
      <w:proofErr w:type="spellEnd"/>
      <w:r w:rsidRPr="00C00B12">
        <w:rPr>
          <w:rFonts w:ascii="Times New Roman" w:hAnsi="Times New Roman" w:cs="Times New Roman"/>
          <w:sz w:val="24"/>
          <w:szCs w:val="24"/>
        </w:rPr>
        <w:t>), αν υπάρξει</w:t>
      </w:r>
      <w:r w:rsidR="00C00B12" w:rsidRPr="00C00B12">
        <w:rPr>
          <w:rFonts w:ascii="Times New Roman" w:hAnsi="Times New Roman" w:cs="Times New Roman"/>
          <w:sz w:val="24"/>
          <w:szCs w:val="24"/>
        </w:rPr>
        <w:t xml:space="preserve"> </w:t>
      </w:r>
      <w:r w:rsidRPr="00C00B12">
        <w:rPr>
          <w:rFonts w:ascii="Times New Roman" w:hAnsi="Times New Roman" w:cs="Times New Roman"/>
          <w:sz w:val="24"/>
          <w:szCs w:val="24"/>
        </w:rPr>
        <w:t xml:space="preserve">πρόβλημα στην παρουσίαση της ανακοίνωσης. </w:t>
      </w:r>
    </w:p>
    <w:p w:rsidR="00C00B12" w:rsidRPr="00F84052" w:rsidRDefault="00C00B12" w:rsidP="000031D5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BB6FF2" w:rsidRPr="00F84052" w:rsidRDefault="00BB6FF2" w:rsidP="000031D5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bookmarkStart w:id="16" w:name="_Toc190802175"/>
      <w:r w:rsidRPr="00F84052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Πληροφορίες</w:t>
      </w:r>
      <w:bookmarkEnd w:id="16"/>
    </w:p>
    <w:p w:rsidR="00BB6FF2" w:rsidRPr="00C00B12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t>Η παρουσίαση ενδεικτικά μπορεί να έχει μέγεθος 1 σελίδες.</w:t>
      </w:r>
    </w:p>
    <w:p w:rsidR="00BB6FF2" w:rsidRPr="00C00B12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t>Ο χρόνος παρουσίασης είναι τα 12 με 15 λεπτά.</w:t>
      </w:r>
    </w:p>
    <w:p w:rsidR="00BB6FF2" w:rsidRPr="00C00B12" w:rsidRDefault="00BB6FF2" w:rsidP="000031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0B12">
        <w:rPr>
          <w:rFonts w:ascii="Times New Roman" w:hAnsi="Times New Roman" w:cs="Times New Roman"/>
          <w:sz w:val="24"/>
          <w:szCs w:val="24"/>
        </w:rPr>
        <w:t xml:space="preserve">Οι ομιλητές </w:t>
      </w:r>
      <w:proofErr w:type="spellStart"/>
      <w:r w:rsidRPr="00C00B12">
        <w:rPr>
          <w:rFonts w:ascii="Times New Roman" w:hAnsi="Times New Roman" w:cs="Times New Roman"/>
          <w:sz w:val="24"/>
          <w:szCs w:val="24"/>
        </w:rPr>
        <w:t>προτρέπονται</w:t>
      </w:r>
      <w:proofErr w:type="spellEnd"/>
      <w:r w:rsidRPr="00C00B12">
        <w:rPr>
          <w:rFonts w:ascii="Times New Roman" w:hAnsi="Times New Roman" w:cs="Times New Roman"/>
          <w:sz w:val="24"/>
          <w:szCs w:val="24"/>
        </w:rPr>
        <w:t xml:space="preserve"> να έχουν ήδη τυπωμένες τις σελίδες των</w:t>
      </w:r>
      <w:r w:rsidR="00C00B12" w:rsidRPr="00C00B12">
        <w:rPr>
          <w:rFonts w:ascii="Times New Roman" w:hAnsi="Times New Roman" w:cs="Times New Roman"/>
          <w:sz w:val="24"/>
          <w:szCs w:val="24"/>
        </w:rPr>
        <w:t xml:space="preserve"> </w:t>
      </w:r>
      <w:r w:rsidRPr="00C00B12">
        <w:rPr>
          <w:rFonts w:ascii="Times New Roman" w:hAnsi="Times New Roman" w:cs="Times New Roman"/>
          <w:sz w:val="24"/>
          <w:szCs w:val="24"/>
        </w:rPr>
        <w:t>ανακοινώσεών τους.</w:t>
      </w:r>
    </w:p>
    <w:p w:rsidR="00C00B12" w:rsidRPr="00C00B12" w:rsidRDefault="00C00B1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B12" w:rsidRPr="00F84052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  <w:r w:rsidRPr="00BB6FF2">
        <w:rPr>
          <w:rFonts w:ascii="Times New Roman" w:hAnsi="Times New Roman" w:cs="Times New Roman"/>
          <w:sz w:val="24"/>
          <w:szCs w:val="24"/>
        </w:rPr>
        <w:t>Για οποιαδήποτε απορία ή ζήτημα μπορείτε να επικοινωνήσετε με την</w:t>
      </w:r>
      <w:r w:rsidR="00C00B12" w:rsidRPr="00C00B12">
        <w:rPr>
          <w:rFonts w:ascii="Times New Roman" w:hAnsi="Times New Roman" w:cs="Times New Roman"/>
          <w:sz w:val="24"/>
          <w:szCs w:val="24"/>
        </w:rPr>
        <w:t xml:space="preserve"> </w:t>
      </w:r>
      <w:r w:rsidRPr="00BB6FF2">
        <w:rPr>
          <w:rFonts w:ascii="Times New Roman" w:hAnsi="Times New Roman" w:cs="Times New Roman"/>
          <w:sz w:val="24"/>
          <w:szCs w:val="24"/>
        </w:rPr>
        <w:t>οργανωτική επιτροπή μέσω της ηλεκτρονικής διεύθυνσης:</w:t>
      </w:r>
    </w:p>
    <w:p w:rsidR="00BB6FF2" w:rsidRDefault="009E002B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hyperlink r:id="rId13" w:history="1">
        <w:r w:rsidRPr="009E002B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13o.psfarch@gmail.com</w:t>
        </w:r>
      </w:hyperlink>
    </w:p>
    <w:p w:rsidR="009E002B" w:rsidRDefault="009E002B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Instagram: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13o.psfarch</w:t>
      </w:r>
    </w:p>
    <w:p w:rsidR="009E002B" w:rsidRPr="009E002B" w:rsidRDefault="009E002B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0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Facebook</w:t>
      </w:r>
      <w:r w:rsidRPr="009E002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E002B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Πανελλήνιο Συνέδριο Φοιτητών Αρχαιολογίας </w:t>
      </w:r>
    </w:p>
    <w:p w:rsidR="009E002B" w:rsidRPr="009E002B" w:rsidRDefault="009E002B" w:rsidP="000031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FF2" w:rsidRPr="009E002B" w:rsidRDefault="00BB6FF2" w:rsidP="0000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FF2" w:rsidRPr="00BB6FF2" w:rsidRDefault="00BB6FF2" w:rsidP="000031D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0B12">
        <w:rPr>
          <w:rFonts w:ascii="Times New Roman" w:hAnsi="Times New Roman" w:cs="Times New Roman"/>
          <w:sz w:val="24"/>
          <w:szCs w:val="24"/>
          <w:u w:val="single"/>
        </w:rPr>
        <w:t>Η Οργανωτική Επιτροπή του</w:t>
      </w:r>
      <w:r w:rsidR="00C00B12" w:rsidRPr="00C00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0B12">
        <w:rPr>
          <w:rFonts w:ascii="Times New Roman" w:hAnsi="Times New Roman" w:cs="Times New Roman"/>
          <w:sz w:val="24"/>
          <w:szCs w:val="24"/>
          <w:u w:val="single"/>
        </w:rPr>
        <w:t xml:space="preserve">13ου Πανελλήνιο Συνεδρίου Φοιτητών Αρχαιολογίας </w:t>
      </w:r>
    </w:p>
    <w:p w:rsidR="00B24C15" w:rsidRPr="00B24C15" w:rsidRDefault="00B24C15" w:rsidP="00B24C15">
      <w:pPr>
        <w:jc w:val="both"/>
      </w:pPr>
      <w:r w:rsidRPr="00B24C15">
        <w:t>Αμαραντίδης Παναγιώτης</w:t>
      </w:r>
    </w:p>
    <w:p w:rsidR="00B24C15" w:rsidRPr="00B24C15" w:rsidRDefault="00B24C15" w:rsidP="00B24C15">
      <w:pPr>
        <w:jc w:val="both"/>
      </w:pPr>
      <w:proofErr w:type="spellStart"/>
      <w:r w:rsidRPr="00B24C15">
        <w:t>Ανδαβόγλου</w:t>
      </w:r>
      <w:proofErr w:type="spellEnd"/>
      <w:r w:rsidRPr="00B24C15">
        <w:t xml:space="preserve"> Σταυρούλα </w:t>
      </w:r>
    </w:p>
    <w:p w:rsidR="00B24C15" w:rsidRPr="00B24C15" w:rsidRDefault="00B24C15" w:rsidP="00B24C15">
      <w:pPr>
        <w:jc w:val="both"/>
      </w:pPr>
      <w:r w:rsidRPr="00B24C15">
        <w:t>Αντωνοπούλου Βέρα- Πίστη</w:t>
      </w:r>
    </w:p>
    <w:p w:rsidR="00B24C15" w:rsidRPr="00B24C15" w:rsidRDefault="00B24C15" w:rsidP="00B24C15">
      <w:pPr>
        <w:jc w:val="both"/>
      </w:pPr>
      <w:proofErr w:type="spellStart"/>
      <w:r w:rsidRPr="00B24C15">
        <w:t>Γεωργιτσόπουλος</w:t>
      </w:r>
      <w:proofErr w:type="spellEnd"/>
      <w:r w:rsidRPr="00B24C15">
        <w:t xml:space="preserve"> Άγγελος-Αντώνιος</w:t>
      </w:r>
    </w:p>
    <w:p w:rsidR="00B24C15" w:rsidRPr="00B24C15" w:rsidRDefault="00B24C15" w:rsidP="00B24C15">
      <w:pPr>
        <w:jc w:val="both"/>
      </w:pPr>
      <w:r w:rsidRPr="00B24C15">
        <w:t xml:space="preserve">Γραμμένος Σπυρίδων </w:t>
      </w:r>
    </w:p>
    <w:p w:rsidR="00B24C15" w:rsidRPr="00B24C15" w:rsidRDefault="00B24C15" w:rsidP="00B24C15">
      <w:pPr>
        <w:jc w:val="both"/>
      </w:pPr>
      <w:r w:rsidRPr="00B24C15">
        <w:t>Ιωάννου Κωνσταντίνα-Κασσιανή</w:t>
      </w:r>
    </w:p>
    <w:p w:rsidR="00B24C15" w:rsidRPr="00B24C15" w:rsidRDefault="00B24C15" w:rsidP="00B24C15">
      <w:pPr>
        <w:jc w:val="both"/>
      </w:pPr>
      <w:proofErr w:type="spellStart"/>
      <w:r w:rsidRPr="00B24C15">
        <w:t>Καλοφώνου</w:t>
      </w:r>
      <w:proofErr w:type="spellEnd"/>
      <w:r w:rsidRPr="00B24C15">
        <w:t xml:space="preserve"> Μαργαρίτα </w:t>
      </w:r>
    </w:p>
    <w:p w:rsidR="00B24C15" w:rsidRPr="00B24C15" w:rsidRDefault="00B24C15" w:rsidP="00B24C15">
      <w:pPr>
        <w:jc w:val="both"/>
      </w:pPr>
      <w:r w:rsidRPr="00B24C15">
        <w:t>Μπαμπαλή Μαρία</w:t>
      </w:r>
    </w:p>
    <w:p w:rsidR="00B24C15" w:rsidRPr="00B24C15" w:rsidRDefault="00B24C15" w:rsidP="00B24C15">
      <w:pPr>
        <w:jc w:val="both"/>
      </w:pPr>
      <w:r w:rsidRPr="00B24C15">
        <w:t xml:space="preserve">Σπανού Ιωάννα </w:t>
      </w:r>
    </w:p>
    <w:p w:rsidR="00B24C15" w:rsidRPr="00B24C15" w:rsidRDefault="00B24C15" w:rsidP="00B24C15">
      <w:pPr>
        <w:jc w:val="both"/>
      </w:pPr>
      <w:r w:rsidRPr="00B24C15">
        <w:t>Σπυροπούλου Γεωργία</w:t>
      </w:r>
    </w:p>
    <w:p w:rsidR="00B24C15" w:rsidRPr="00B24C15" w:rsidRDefault="00B24C15" w:rsidP="00B24C15">
      <w:pPr>
        <w:jc w:val="both"/>
      </w:pPr>
    </w:p>
    <w:p w:rsidR="00BB6FF2" w:rsidRPr="00BB6FF2" w:rsidRDefault="00BB6FF2" w:rsidP="000031D5">
      <w:pPr>
        <w:jc w:val="both"/>
      </w:pPr>
    </w:p>
    <w:p w:rsidR="00BB6FF2" w:rsidRDefault="00BB6FF2" w:rsidP="000031D5">
      <w:pPr>
        <w:jc w:val="both"/>
      </w:pPr>
    </w:p>
    <w:sectPr w:rsidR="00BB6FF2" w:rsidSect="00BB6FF2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B8A" w:rsidRDefault="00347B8A" w:rsidP="00340E93">
      <w:pPr>
        <w:spacing w:after="0" w:line="240" w:lineRule="auto"/>
      </w:pPr>
      <w:r>
        <w:separator/>
      </w:r>
    </w:p>
  </w:endnote>
  <w:endnote w:type="continuationSeparator" w:id="0">
    <w:p w:rsidR="00347B8A" w:rsidRDefault="00347B8A" w:rsidP="0034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885746"/>
      <w:docPartObj>
        <w:docPartGallery w:val="Page Numbers (Bottom of Page)"/>
        <w:docPartUnique/>
      </w:docPartObj>
    </w:sdtPr>
    <w:sdtContent>
      <w:p w:rsidR="00340E93" w:rsidRDefault="00340E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0E93" w:rsidRDefault="00340E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B8A" w:rsidRDefault="00347B8A" w:rsidP="00340E93">
      <w:pPr>
        <w:spacing w:after="0" w:line="240" w:lineRule="auto"/>
      </w:pPr>
      <w:r>
        <w:separator/>
      </w:r>
    </w:p>
  </w:footnote>
  <w:footnote w:type="continuationSeparator" w:id="0">
    <w:p w:rsidR="00347B8A" w:rsidRDefault="00347B8A" w:rsidP="0034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E93" w:rsidRDefault="00340E93">
    <w:pPr>
      <w:pStyle w:val="ac"/>
      <w:rPr>
        <w:lang w:val="en-US"/>
      </w:rPr>
    </w:pPr>
  </w:p>
  <w:p w:rsidR="00340E93" w:rsidRPr="00340E93" w:rsidRDefault="00340E93">
    <w:pPr>
      <w:pStyle w:val="ac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082"/>
    <w:multiLevelType w:val="hybridMultilevel"/>
    <w:tmpl w:val="85ACA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FB0"/>
    <w:multiLevelType w:val="hybridMultilevel"/>
    <w:tmpl w:val="B15CB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7223"/>
    <w:multiLevelType w:val="hybridMultilevel"/>
    <w:tmpl w:val="06C2A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681"/>
    <w:multiLevelType w:val="hybridMultilevel"/>
    <w:tmpl w:val="A0102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D1D"/>
    <w:multiLevelType w:val="hybridMultilevel"/>
    <w:tmpl w:val="8A7A1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2B28"/>
    <w:multiLevelType w:val="hybridMultilevel"/>
    <w:tmpl w:val="D5E2C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4BB4"/>
    <w:multiLevelType w:val="hybridMultilevel"/>
    <w:tmpl w:val="0C46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20107">
    <w:abstractNumId w:val="4"/>
  </w:num>
  <w:num w:numId="2" w16cid:durableId="429858574">
    <w:abstractNumId w:val="3"/>
  </w:num>
  <w:num w:numId="3" w16cid:durableId="1412657467">
    <w:abstractNumId w:val="5"/>
  </w:num>
  <w:num w:numId="4" w16cid:durableId="1621261070">
    <w:abstractNumId w:val="2"/>
  </w:num>
  <w:num w:numId="5" w16cid:durableId="1060204544">
    <w:abstractNumId w:val="0"/>
  </w:num>
  <w:num w:numId="6" w16cid:durableId="1036076630">
    <w:abstractNumId w:val="1"/>
  </w:num>
  <w:num w:numId="7" w16cid:durableId="1797481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F2"/>
    <w:rsid w:val="000031D5"/>
    <w:rsid w:val="00025730"/>
    <w:rsid w:val="000F511F"/>
    <w:rsid w:val="00106BA4"/>
    <w:rsid w:val="001342E9"/>
    <w:rsid w:val="00302278"/>
    <w:rsid w:val="0034048B"/>
    <w:rsid w:val="00340E93"/>
    <w:rsid w:val="00347B8A"/>
    <w:rsid w:val="004615DD"/>
    <w:rsid w:val="004A2367"/>
    <w:rsid w:val="004F1BE4"/>
    <w:rsid w:val="00527B44"/>
    <w:rsid w:val="006C04BC"/>
    <w:rsid w:val="007E64E7"/>
    <w:rsid w:val="00802A29"/>
    <w:rsid w:val="008326BD"/>
    <w:rsid w:val="009C619C"/>
    <w:rsid w:val="009E002B"/>
    <w:rsid w:val="00B24C15"/>
    <w:rsid w:val="00B81638"/>
    <w:rsid w:val="00B85CC3"/>
    <w:rsid w:val="00B927B5"/>
    <w:rsid w:val="00BB6FF2"/>
    <w:rsid w:val="00C00B12"/>
    <w:rsid w:val="00DD0A76"/>
    <w:rsid w:val="00E21916"/>
    <w:rsid w:val="00E428AA"/>
    <w:rsid w:val="00E570DD"/>
    <w:rsid w:val="00F7564D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3F88"/>
  <w15:chartTrackingRefBased/>
  <w15:docId w15:val="{3F2FC2B4-9C5F-4143-B69D-2B27E7B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B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B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B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B6FF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B6FF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B6F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B6F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B6F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B6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B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B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B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B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B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B6F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B6F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B6FF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B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B6FF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B6FF2"/>
    <w:rPr>
      <w:b/>
      <w:bCs/>
      <w:smallCaps/>
      <w:color w:val="2F5496" w:themeColor="accent1" w:themeShade="BF"/>
      <w:spacing w:val="5"/>
    </w:rPr>
  </w:style>
  <w:style w:type="paragraph" w:styleId="aa">
    <w:name w:val="No Spacing"/>
    <w:link w:val="Char3"/>
    <w:uiPriority w:val="1"/>
    <w:qFormat/>
    <w:rsid w:val="00BB6FF2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character" w:customStyle="1" w:styleId="Char3">
    <w:name w:val="Χωρίς διάστιχο Char"/>
    <w:basedOn w:val="a0"/>
    <w:link w:val="aa"/>
    <w:uiPriority w:val="1"/>
    <w:rsid w:val="00BB6FF2"/>
    <w:rPr>
      <w:rFonts w:eastAsiaTheme="minorEastAsia"/>
      <w:kern w:val="0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9E002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002B"/>
    <w:rPr>
      <w:color w:val="605E5C"/>
      <w:shd w:val="clear" w:color="auto" w:fill="E1DFDD"/>
    </w:rPr>
  </w:style>
  <w:style w:type="paragraph" w:styleId="ac">
    <w:name w:val="header"/>
    <w:basedOn w:val="a"/>
    <w:link w:val="Char4"/>
    <w:uiPriority w:val="99"/>
    <w:unhideWhenUsed/>
    <w:rsid w:val="00340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340E93"/>
  </w:style>
  <w:style w:type="paragraph" w:styleId="ad">
    <w:name w:val="footer"/>
    <w:basedOn w:val="a"/>
    <w:link w:val="Char5"/>
    <w:uiPriority w:val="99"/>
    <w:unhideWhenUsed/>
    <w:rsid w:val="00340E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340E93"/>
  </w:style>
  <w:style w:type="paragraph" w:styleId="ae">
    <w:name w:val="TOC Heading"/>
    <w:basedOn w:val="1"/>
    <w:next w:val="a"/>
    <w:uiPriority w:val="39"/>
    <w:unhideWhenUsed/>
    <w:qFormat/>
    <w:rsid w:val="00340E93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40E9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40E9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13o.psfar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story.stackexchange.com/questions/10260/is-it-true-that-spartan-soldiers-fought-nak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6E8B-795D-4535-97AC-DDC16B9F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1825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G</dc:creator>
  <cp:keywords/>
  <dc:description/>
  <cp:lastModifiedBy>Angelo G</cp:lastModifiedBy>
  <cp:revision>10</cp:revision>
  <dcterms:created xsi:type="dcterms:W3CDTF">2025-02-18T17:18:00Z</dcterms:created>
  <dcterms:modified xsi:type="dcterms:W3CDTF">2025-03-10T10:20:00Z</dcterms:modified>
</cp:coreProperties>
</file>